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FA5EA" w14:textId="77777777" w:rsidR="00B81A08" w:rsidRDefault="00B81A08" w:rsidP="00B81A08">
      <w:pPr>
        <w:jc w:val="center"/>
        <w:rPr>
          <w:b/>
          <w:sz w:val="32"/>
          <w:szCs w:val="32"/>
        </w:rPr>
      </w:pPr>
      <w:r>
        <w:rPr>
          <w:rFonts w:cs="Arial"/>
          <w:b/>
          <w:noProof/>
          <w:sz w:val="32"/>
          <w:szCs w:val="24"/>
          <w:lang w:eastAsia="en-GB"/>
        </w:rPr>
        <w:drawing>
          <wp:inline distT="0" distB="0" distL="0" distR="0" wp14:anchorId="1E81062B" wp14:editId="56D65D10">
            <wp:extent cx="2190750" cy="847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847725"/>
                    </a:xfrm>
                    <a:prstGeom prst="rect">
                      <a:avLst/>
                    </a:prstGeom>
                    <a:noFill/>
                  </pic:spPr>
                </pic:pic>
              </a:graphicData>
            </a:graphic>
          </wp:inline>
        </w:drawing>
      </w:r>
    </w:p>
    <w:p w14:paraId="1D2CB8B5" w14:textId="77777777" w:rsidR="00B81A08" w:rsidRDefault="00B81A08" w:rsidP="00B81A08">
      <w:pPr>
        <w:jc w:val="center"/>
        <w:rPr>
          <w:b/>
          <w:sz w:val="32"/>
          <w:szCs w:val="32"/>
        </w:rPr>
      </w:pPr>
      <w:r w:rsidRPr="00B81A08">
        <w:rPr>
          <w:b/>
          <w:sz w:val="32"/>
          <w:szCs w:val="32"/>
        </w:rPr>
        <w:t>South Eastern Regional College</w:t>
      </w:r>
      <w:r>
        <w:rPr>
          <w:b/>
          <w:sz w:val="32"/>
          <w:szCs w:val="32"/>
        </w:rPr>
        <w:t xml:space="preserve"> Equality Screening Report</w:t>
      </w:r>
    </w:p>
    <w:p w14:paraId="57B6C228" w14:textId="3EE541E3" w:rsidR="009443A3" w:rsidRDefault="0058517F" w:rsidP="00B81A08">
      <w:pPr>
        <w:jc w:val="center"/>
        <w:rPr>
          <w:b/>
          <w:sz w:val="32"/>
          <w:szCs w:val="32"/>
        </w:rPr>
      </w:pPr>
      <w:r>
        <w:rPr>
          <w:b/>
          <w:sz w:val="32"/>
          <w:szCs w:val="32"/>
        </w:rPr>
        <w:t xml:space="preserve">Period: </w:t>
      </w:r>
      <w:r w:rsidR="00962C00">
        <w:rPr>
          <w:b/>
          <w:sz w:val="32"/>
          <w:szCs w:val="32"/>
        </w:rPr>
        <w:t>2023-24</w:t>
      </w:r>
    </w:p>
    <w:p w14:paraId="19436089" w14:textId="51C3A502" w:rsidR="00B81A08" w:rsidRDefault="00C04FBA" w:rsidP="00591C04">
      <w:pPr>
        <w:jc w:val="center"/>
        <w:rPr>
          <w:b/>
          <w:sz w:val="32"/>
          <w:szCs w:val="32"/>
        </w:rPr>
      </w:pPr>
      <w:r>
        <w:rPr>
          <w:b/>
          <w:sz w:val="32"/>
          <w:szCs w:val="32"/>
        </w:rPr>
        <w:t xml:space="preserve">Quarter </w:t>
      </w:r>
      <w:r w:rsidR="00202E1A">
        <w:rPr>
          <w:b/>
          <w:sz w:val="32"/>
          <w:szCs w:val="32"/>
        </w:rPr>
        <w:t>2</w:t>
      </w:r>
      <w:r w:rsidR="00860EC4">
        <w:rPr>
          <w:b/>
          <w:sz w:val="32"/>
          <w:szCs w:val="32"/>
        </w:rPr>
        <w:t xml:space="preserve">: </w:t>
      </w:r>
      <w:r w:rsidR="00F10C86">
        <w:rPr>
          <w:b/>
          <w:sz w:val="32"/>
          <w:szCs w:val="32"/>
        </w:rPr>
        <w:t xml:space="preserve">1 </w:t>
      </w:r>
      <w:r w:rsidR="00202E1A">
        <w:rPr>
          <w:b/>
          <w:sz w:val="32"/>
          <w:szCs w:val="32"/>
        </w:rPr>
        <w:t>November 2023 to 31 January 2024</w:t>
      </w:r>
    </w:p>
    <w:tbl>
      <w:tblPr>
        <w:tblStyle w:val="TableGrid"/>
        <w:tblW w:w="0" w:type="auto"/>
        <w:tblLook w:val="04A0" w:firstRow="1" w:lastRow="0" w:firstColumn="1" w:lastColumn="0" w:noHBand="0" w:noVBand="1"/>
      </w:tblPr>
      <w:tblGrid>
        <w:gridCol w:w="2324"/>
        <w:gridCol w:w="4901"/>
        <w:gridCol w:w="2126"/>
        <w:gridCol w:w="1417"/>
        <w:gridCol w:w="2410"/>
      </w:tblGrid>
      <w:tr w:rsidR="00B81A08" w:rsidRPr="00B81A08" w14:paraId="340020B7" w14:textId="77777777" w:rsidTr="00B81A08">
        <w:tc>
          <w:tcPr>
            <w:tcW w:w="2324" w:type="dxa"/>
          </w:tcPr>
          <w:p w14:paraId="48DB1FBE" w14:textId="77777777" w:rsidR="00B81A08" w:rsidRPr="00B81A08" w:rsidRDefault="00B81A08" w:rsidP="00B81A08">
            <w:pPr>
              <w:jc w:val="center"/>
              <w:rPr>
                <w:b/>
                <w:sz w:val="28"/>
                <w:szCs w:val="28"/>
              </w:rPr>
            </w:pPr>
            <w:r w:rsidRPr="00B81A08">
              <w:rPr>
                <w:b/>
                <w:sz w:val="28"/>
                <w:szCs w:val="28"/>
              </w:rPr>
              <w:t xml:space="preserve">Policy Title </w:t>
            </w:r>
          </w:p>
        </w:tc>
        <w:tc>
          <w:tcPr>
            <w:tcW w:w="4901" w:type="dxa"/>
          </w:tcPr>
          <w:p w14:paraId="195D89CD" w14:textId="77777777" w:rsidR="00B81A08" w:rsidRPr="00B81A08" w:rsidRDefault="00B81A08" w:rsidP="00B81A08">
            <w:pPr>
              <w:jc w:val="center"/>
              <w:rPr>
                <w:b/>
                <w:sz w:val="28"/>
                <w:szCs w:val="28"/>
              </w:rPr>
            </w:pPr>
            <w:r>
              <w:rPr>
                <w:b/>
                <w:sz w:val="28"/>
                <w:szCs w:val="28"/>
              </w:rPr>
              <w:t>Aim of Policy</w:t>
            </w:r>
          </w:p>
        </w:tc>
        <w:tc>
          <w:tcPr>
            <w:tcW w:w="2126" w:type="dxa"/>
          </w:tcPr>
          <w:p w14:paraId="347C45C8" w14:textId="77777777" w:rsidR="00B81A08" w:rsidRPr="00B81A08" w:rsidRDefault="00B81A08" w:rsidP="00B81A08">
            <w:pPr>
              <w:jc w:val="center"/>
              <w:rPr>
                <w:b/>
                <w:sz w:val="28"/>
                <w:szCs w:val="28"/>
              </w:rPr>
            </w:pPr>
            <w:r>
              <w:rPr>
                <w:b/>
                <w:sz w:val="28"/>
                <w:szCs w:val="28"/>
              </w:rPr>
              <w:t>New / Existing / revised policy</w:t>
            </w:r>
          </w:p>
        </w:tc>
        <w:tc>
          <w:tcPr>
            <w:tcW w:w="1417" w:type="dxa"/>
          </w:tcPr>
          <w:p w14:paraId="1E8DC800" w14:textId="77777777" w:rsidR="00B81A08" w:rsidRPr="00B81A08" w:rsidRDefault="00B81A08" w:rsidP="00B81A08">
            <w:pPr>
              <w:jc w:val="center"/>
              <w:rPr>
                <w:b/>
                <w:sz w:val="28"/>
                <w:szCs w:val="28"/>
              </w:rPr>
            </w:pPr>
            <w:r>
              <w:rPr>
                <w:b/>
                <w:sz w:val="28"/>
                <w:szCs w:val="28"/>
              </w:rPr>
              <w:t>Date of Screening</w:t>
            </w:r>
          </w:p>
        </w:tc>
        <w:tc>
          <w:tcPr>
            <w:tcW w:w="2410" w:type="dxa"/>
          </w:tcPr>
          <w:p w14:paraId="403E6045" w14:textId="77777777" w:rsidR="00B81A08" w:rsidRPr="00B81A08" w:rsidRDefault="00B81A08" w:rsidP="00B81A08">
            <w:pPr>
              <w:jc w:val="center"/>
              <w:rPr>
                <w:b/>
                <w:sz w:val="28"/>
                <w:szCs w:val="28"/>
              </w:rPr>
            </w:pPr>
            <w:r>
              <w:rPr>
                <w:b/>
                <w:sz w:val="28"/>
                <w:szCs w:val="28"/>
              </w:rPr>
              <w:t>Screening Decision</w:t>
            </w:r>
          </w:p>
        </w:tc>
      </w:tr>
      <w:tr w:rsidR="00B81A08" w:rsidRPr="00B81A08" w14:paraId="68394F3B" w14:textId="77777777" w:rsidTr="00B81A08">
        <w:tc>
          <w:tcPr>
            <w:tcW w:w="2324" w:type="dxa"/>
          </w:tcPr>
          <w:p w14:paraId="03F3EAAB" w14:textId="65D75235" w:rsidR="00B81A08" w:rsidRPr="00D068A4" w:rsidRDefault="00AE39F2" w:rsidP="00672C81">
            <w:pPr>
              <w:rPr>
                <w:rFonts w:ascii="Arial" w:hAnsi="Arial" w:cs="Arial"/>
                <w:b/>
                <w:bCs/>
              </w:rPr>
            </w:pPr>
            <w:r w:rsidRPr="00D068A4">
              <w:rPr>
                <w:rFonts w:ascii="Arial" w:hAnsi="Arial" w:cs="Arial"/>
                <w:b/>
                <w:bCs/>
              </w:rPr>
              <w:t>FE Sector Voluntary Severance scheme</w:t>
            </w:r>
          </w:p>
        </w:tc>
        <w:tc>
          <w:tcPr>
            <w:tcW w:w="4901" w:type="dxa"/>
          </w:tcPr>
          <w:p w14:paraId="71A792E8" w14:textId="77777777" w:rsidR="00D068A4" w:rsidRPr="00202E1A" w:rsidRDefault="00D068A4" w:rsidP="00C32BC9">
            <w:pPr>
              <w:spacing w:after="5" w:line="250" w:lineRule="auto"/>
              <w:ind w:right="43"/>
              <w:rPr>
                <w:rFonts w:ascii="Arial" w:eastAsia="Arial" w:hAnsi="Arial" w:cs="Arial"/>
                <w:color w:val="000000"/>
                <w:lang w:eastAsia="en-GB"/>
              </w:rPr>
            </w:pPr>
            <w:r w:rsidRPr="00202E1A">
              <w:rPr>
                <w:rFonts w:ascii="Arial" w:eastAsia="Arial" w:hAnsi="Arial" w:cs="Arial"/>
                <w:color w:val="000000"/>
                <w:lang w:eastAsia="en-GB"/>
              </w:rPr>
              <w:t xml:space="preserve">The Sector recognise the need to retain, develop and maintain a staff profile that can deliver their strategic objectives and therefore this scheme will identify the processes applicable to ensure sufficient numbers of skilled staff are available in each relevant area to ensure that current and future needs of the sector can be met. </w:t>
            </w:r>
          </w:p>
          <w:p w14:paraId="44BBC3D8" w14:textId="77777777" w:rsidR="00D068A4" w:rsidRPr="00202E1A" w:rsidRDefault="00D068A4" w:rsidP="00C32BC9">
            <w:pPr>
              <w:spacing w:after="5" w:line="250" w:lineRule="auto"/>
              <w:ind w:right="43"/>
              <w:rPr>
                <w:rFonts w:ascii="Arial" w:eastAsia="Arial" w:hAnsi="Arial" w:cs="Arial"/>
                <w:color w:val="000000"/>
                <w:lang w:eastAsia="en-GB"/>
              </w:rPr>
            </w:pPr>
          </w:p>
          <w:p w14:paraId="72550F28" w14:textId="77777777" w:rsidR="00D068A4" w:rsidRPr="00202E1A" w:rsidRDefault="00D068A4" w:rsidP="00C32BC9">
            <w:pPr>
              <w:framePr w:hSpace="180" w:wrap="around" w:vAnchor="text" w:hAnchor="margin" w:y="250"/>
              <w:rPr>
                <w:rFonts w:ascii="Arial" w:hAnsi="Arial" w:cs="Arial"/>
                <w:color w:val="000000"/>
              </w:rPr>
            </w:pPr>
            <w:r w:rsidRPr="00202E1A">
              <w:rPr>
                <w:rFonts w:ascii="Arial" w:hAnsi="Arial" w:cs="Arial"/>
                <w:color w:val="000000"/>
              </w:rPr>
              <w:t xml:space="preserve">The FE Sector therefore has developed a Voluntary Severance Scheme which will enable the College to meet the needs of students in the delivery of a curriculum that is aligned to the vision, mission and strategy of each College, has economic relevance and is matched to funding availability and within the financial constraints of the Sector. </w:t>
            </w:r>
          </w:p>
          <w:p w14:paraId="3F7E61F6" w14:textId="6A41996B" w:rsidR="008F56F9" w:rsidRPr="00202E1A" w:rsidRDefault="008F56F9" w:rsidP="00EB5E2E">
            <w:pPr>
              <w:jc w:val="both"/>
              <w:rPr>
                <w:rFonts w:ascii="Arial" w:hAnsi="Arial" w:cs="Arial"/>
              </w:rPr>
            </w:pPr>
          </w:p>
        </w:tc>
        <w:tc>
          <w:tcPr>
            <w:tcW w:w="2126" w:type="dxa"/>
          </w:tcPr>
          <w:p w14:paraId="6E80EAEA" w14:textId="689D4DE9" w:rsidR="00B81A08" w:rsidRPr="00202E1A" w:rsidRDefault="00282D60" w:rsidP="003275C8">
            <w:pPr>
              <w:rPr>
                <w:rFonts w:ascii="Arial" w:hAnsi="Arial" w:cs="Arial"/>
              </w:rPr>
            </w:pPr>
            <w:r w:rsidRPr="00202E1A">
              <w:rPr>
                <w:rFonts w:ascii="Arial" w:hAnsi="Arial" w:cs="Arial"/>
              </w:rPr>
              <w:t>New</w:t>
            </w:r>
          </w:p>
        </w:tc>
        <w:tc>
          <w:tcPr>
            <w:tcW w:w="1417" w:type="dxa"/>
          </w:tcPr>
          <w:p w14:paraId="62C0F6F6" w14:textId="184D60EF" w:rsidR="00B81A08" w:rsidRPr="00202E1A" w:rsidRDefault="00C32BC9" w:rsidP="003275C8">
            <w:pPr>
              <w:rPr>
                <w:rFonts w:ascii="Arial" w:hAnsi="Arial" w:cs="Arial"/>
              </w:rPr>
            </w:pPr>
            <w:r w:rsidRPr="00202E1A">
              <w:rPr>
                <w:rFonts w:ascii="Arial" w:hAnsi="Arial" w:cs="Arial"/>
              </w:rPr>
              <w:t>1 December 23</w:t>
            </w:r>
          </w:p>
        </w:tc>
        <w:tc>
          <w:tcPr>
            <w:tcW w:w="2410" w:type="dxa"/>
          </w:tcPr>
          <w:p w14:paraId="1FCF2132" w14:textId="34EC8B50" w:rsidR="00B81A08" w:rsidRPr="00202E1A" w:rsidRDefault="00BC2938" w:rsidP="003275C8">
            <w:pPr>
              <w:rPr>
                <w:rFonts w:ascii="Arial" w:hAnsi="Arial" w:cs="Arial"/>
              </w:rPr>
            </w:pPr>
            <w:r w:rsidRPr="00202E1A">
              <w:rPr>
                <w:rFonts w:ascii="Arial" w:hAnsi="Arial" w:cs="Arial"/>
              </w:rPr>
              <w:t>Screened out</w:t>
            </w:r>
          </w:p>
        </w:tc>
      </w:tr>
      <w:tr w:rsidR="00EB5E2E" w:rsidRPr="00B81A08" w14:paraId="5EC45973" w14:textId="77777777" w:rsidTr="00B81A08">
        <w:tc>
          <w:tcPr>
            <w:tcW w:w="2324" w:type="dxa"/>
          </w:tcPr>
          <w:p w14:paraId="79A182FD" w14:textId="1BE550C3" w:rsidR="00EB5E2E" w:rsidRPr="00857F13" w:rsidRDefault="00A93437" w:rsidP="00C32BC9">
            <w:pPr>
              <w:rPr>
                <w:rFonts w:ascii="Arial" w:hAnsi="Arial" w:cs="Arial"/>
                <w:b/>
                <w:bCs/>
                <w:sz w:val="24"/>
                <w:szCs w:val="24"/>
              </w:rPr>
            </w:pPr>
            <w:r w:rsidRPr="00857F13">
              <w:rPr>
                <w:rFonts w:ascii="Arial" w:hAnsi="Arial" w:cs="Arial"/>
                <w:b/>
                <w:bCs/>
                <w:sz w:val="24"/>
                <w:szCs w:val="24"/>
              </w:rPr>
              <w:lastRenderedPageBreak/>
              <w:t>SERC Voluntary Severance Scheme</w:t>
            </w:r>
            <w:r w:rsidR="00857F13" w:rsidRPr="00857F13">
              <w:rPr>
                <w:rFonts w:ascii="Arial" w:hAnsi="Arial" w:cs="Arial"/>
                <w:b/>
                <w:bCs/>
                <w:sz w:val="24"/>
                <w:szCs w:val="24"/>
              </w:rPr>
              <w:t xml:space="preserve"> 23/24</w:t>
            </w:r>
          </w:p>
        </w:tc>
        <w:tc>
          <w:tcPr>
            <w:tcW w:w="4901" w:type="dxa"/>
          </w:tcPr>
          <w:p w14:paraId="5B51BFBF" w14:textId="77777777" w:rsidR="00202E1A" w:rsidRPr="00202E1A" w:rsidRDefault="00202E1A" w:rsidP="00202E1A">
            <w:pPr>
              <w:spacing w:after="5" w:line="247" w:lineRule="auto"/>
              <w:ind w:right="43"/>
              <w:jc w:val="both"/>
              <w:rPr>
                <w:rFonts w:ascii="Arial" w:eastAsia="Arial" w:hAnsi="Arial" w:cs="Arial"/>
                <w:color w:val="000000"/>
                <w:lang w:eastAsia="en-GB"/>
              </w:rPr>
            </w:pPr>
            <w:r w:rsidRPr="00202E1A">
              <w:rPr>
                <w:rFonts w:ascii="Arial" w:eastAsia="Arial" w:hAnsi="Arial" w:cs="Arial"/>
                <w:color w:val="000000"/>
                <w:lang w:eastAsia="en-GB"/>
              </w:rPr>
              <w:t>This Scheme is one mechanism through which SERC and the Further Education Colleges will effectively manage their staffing requirement whilst reducing headcount and pay bill costs during a period of financial cuts.</w:t>
            </w:r>
          </w:p>
          <w:p w14:paraId="442B2E14" w14:textId="77777777" w:rsidR="00EB5E2E" w:rsidRPr="00202E1A" w:rsidRDefault="00EB5E2E" w:rsidP="0058517F">
            <w:pPr>
              <w:jc w:val="both"/>
              <w:rPr>
                <w:rFonts w:ascii="Arial" w:hAnsi="Arial" w:cs="Arial"/>
              </w:rPr>
            </w:pPr>
          </w:p>
        </w:tc>
        <w:tc>
          <w:tcPr>
            <w:tcW w:w="2126" w:type="dxa"/>
          </w:tcPr>
          <w:p w14:paraId="47938D02" w14:textId="33370557" w:rsidR="00EB5E2E" w:rsidRPr="00202E1A" w:rsidRDefault="00202E1A" w:rsidP="00202E1A">
            <w:pPr>
              <w:rPr>
                <w:rFonts w:ascii="Arial" w:hAnsi="Arial" w:cs="Arial"/>
              </w:rPr>
            </w:pPr>
            <w:r w:rsidRPr="00202E1A">
              <w:rPr>
                <w:rFonts w:ascii="Arial" w:hAnsi="Arial" w:cs="Arial"/>
              </w:rPr>
              <w:t>New</w:t>
            </w:r>
          </w:p>
        </w:tc>
        <w:tc>
          <w:tcPr>
            <w:tcW w:w="1417" w:type="dxa"/>
          </w:tcPr>
          <w:p w14:paraId="0295541B" w14:textId="640DCFD7" w:rsidR="00EB5E2E" w:rsidRPr="00202E1A" w:rsidRDefault="00202E1A" w:rsidP="00202E1A">
            <w:pPr>
              <w:rPr>
                <w:rFonts w:ascii="Arial" w:hAnsi="Arial" w:cs="Arial"/>
              </w:rPr>
            </w:pPr>
            <w:r w:rsidRPr="00202E1A">
              <w:rPr>
                <w:rFonts w:ascii="Arial" w:hAnsi="Arial" w:cs="Arial"/>
              </w:rPr>
              <w:t>6 December 2023</w:t>
            </w:r>
          </w:p>
        </w:tc>
        <w:tc>
          <w:tcPr>
            <w:tcW w:w="2410" w:type="dxa"/>
          </w:tcPr>
          <w:p w14:paraId="35C84323" w14:textId="2BE234A3" w:rsidR="00EB5E2E" w:rsidRPr="00202E1A" w:rsidRDefault="00202E1A" w:rsidP="00202E1A">
            <w:pPr>
              <w:rPr>
                <w:rFonts w:ascii="Arial" w:hAnsi="Arial" w:cs="Arial"/>
              </w:rPr>
            </w:pPr>
            <w:r w:rsidRPr="00202E1A">
              <w:rPr>
                <w:rFonts w:ascii="Arial" w:hAnsi="Arial" w:cs="Arial"/>
              </w:rPr>
              <w:t>Screened out</w:t>
            </w:r>
          </w:p>
        </w:tc>
      </w:tr>
    </w:tbl>
    <w:p w14:paraId="2DA8896A" w14:textId="77777777" w:rsidR="00962C00" w:rsidRPr="00B81A08" w:rsidRDefault="00962C00" w:rsidP="008F56F9">
      <w:pPr>
        <w:rPr>
          <w:b/>
          <w:sz w:val="32"/>
          <w:szCs w:val="32"/>
        </w:rPr>
      </w:pPr>
    </w:p>
    <w:sectPr w:rsidR="00962C00" w:rsidRPr="00B81A08" w:rsidSect="00B81A0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F9B8B" w14:textId="77777777" w:rsidR="00E537CF" w:rsidRDefault="00E537CF" w:rsidP="00AC32B4">
      <w:pPr>
        <w:spacing w:after="0" w:line="240" w:lineRule="auto"/>
      </w:pPr>
      <w:r>
        <w:separator/>
      </w:r>
    </w:p>
  </w:endnote>
  <w:endnote w:type="continuationSeparator" w:id="0">
    <w:p w14:paraId="3B3BAA63" w14:textId="77777777" w:rsidR="00E537CF" w:rsidRDefault="00E537CF" w:rsidP="00AC32B4">
      <w:pPr>
        <w:spacing w:after="0" w:line="240" w:lineRule="auto"/>
      </w:pPr>
      <w:r>
        <w:continuationSeparator/>
      </w:r>
    </w:p>
  </w:endnote>
  <w:endnote w:type="continuationNotice" w:id="1">
    <w:p w14:paraId="7338ACE5" w14:textId="77777777" w:rsidR="00E537CF" w:rsidRDefault="00E537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39571" w14:textId="77777777" w:rsidR="00E537CF" w:rsidRDefault="00E537CF" w:rsidP="00AC32B4">
      <w:pPr>
        <w:spacing w:after="0" w:line="240" w:lineRule="auto"/>
      </w:pPr>
      <w:r>
        <w:separator/>
      </w:r>
    </w:p>
  </w:footnote>
  <w:footnote w:type="continuationSeparator" w:id="0">
    <w:p w14:paraId="079E19BF" w14:textId="77777777" w:rsidR="00E537CF" w:rsidRDefault="00E537CF" w:rsidP="00AC32B4">
      <w:pPr>
        <w:spacing w:after="0" w:line="240" w:lineRule="auto"/>
      </w:pPr>
      <w:r>
        <w:continuationSeparator/>
      </w:r>
    </w:p>
  </w:footnote>
  <w:footnote w:type="continuationNotice" w:id="1">
    <w:p w14:paraId="7352B937" w14:textId="77777777" w:rsidR="00E537CF" w:rsidRDefault="00E537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A08"/>
    <w:rsid w:val="00106E7A"/>
    <w:rsid w:val="00107A56"/>
    <w:rsid w:val="00127B27"/>
    <w:rsid w:val="00170287"/>
    <w:rsid w:val="00202E1A"/>
    <w:rsid w:val="00213D54"/>
    <w:rsid w:val="00223454"/>
    <w:rsid w:val="00235E3F"/>
    <w:rsid w:val="00250657"/>
    <w:rsid w:val="00267B1B"/>
    <w:rsid w:val="00282D60"/>
    <w:rsid w:val="003275C8"/>
    <w:rsid w:val="00362AF0"/>
    <w:rsid w:val="00384B98"/>
    <w:rsid w:val="0049248A"/>
    <w:rsid w:val="00520544"/>
    <w:rsid w:val="0053431A"/>
    <w:rsid w:val="0058517F"/>
    <w:rsid w:val="00591C04"/>
    <w:rsid w:val="006310D6"/>
    <w:rsid w:val="00672C81"/>
    <w:rsid w:val="00791C0A"/>
    <w:rsid w:val="007E24F2"/>
    <w:rsid w:val="00857F13"/>
    <w:rsid w:val="00860EC4"/>
    <w:rsid w:val="008737EB"/>
    <w:rsid w:val="00895EC6"/>
    <w:rsid w:val="008F56F9"/>
    <w:rsid w:val="009443A3"/>
    <w:rsid w:val="00962C00"/>
    <w:rsid w:val="009B43D1"/>
    <w:rsid w:val="00A93437"/>
    <w:rsid w:val="00AC32B4"/>
    <w:rsid w:val="00AE39F2"/>
    <w:rsid w:val="00B36BAB"/>
    <w:rsid w:val="00B629F5"/>
    <w:rsid w:val="00B81A08"/>
    <w:rsid w:val="00B96295"/>
    <w:rsid w:val="00BC2938"/>
    <w:rsid w:val="00BC51AD"/>
    <w:rsid w:val="00C04FBA"/>
    <w:rsid w:val="00C31656"/>
    <w:rsid w:val="00C32BC9"/>
    <w:rsid w:val="00C5731D"/>
    <w:rsid w:val="00CE1A73"/>
    <w:rsid w:val="00D068A4"/>
    <w:rsid w:val="00DC22F1"/>
    <w:rsid w:val="00E537CF"/>
    <w:rsid w:val="00E907DA"/>
    <w:rsid w:val="00E92536"/>
    <w:rsid w:val="00EB5A70"/>
    <w:rsid w:val="00EB5E2E"/>
    <w:rsid w:val="00EC31A0"/>
    <w:rsid w:val="00EE053A"/>
    <w:rsid w:val="00EF4F65"/>
    <w:rsid w:val="00F10C86"/>
    <w:rsid w:val="00FF4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AC616"/>
  <w15:chartTrackingRefBased/>
  <w15:docId w15:val="{2B8CE8F3-1465-443F-BCE4-CEA0F827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5E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F56F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127B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7B27"/>
  </w:style>
  <w:style w:type="paragraph" w:styleId="Footer">
    <w:name w:val="footer"/>
    <w:basedOn w:val="Normal"/>
    <w:link w:val="FooterChar"/>
    <w:uiPriority w:val="99"/>
    <w:semiHidden/>
    <w:unhideWhenUsed/>
    <w:rsid w:val="00127B2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27B27"/>
  </w:style>
  <w:style w:type="character" w:customStyle="1" w:styleId="normaltextrun">
    <w:name w:val="normaltextrun"/>
    <w:basedOn w:val="DefaultParagraphFont"/>
    <w:rsid w:val="00E92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075207">
      <w:bodyDiv w:val="1"/>
      <w:marLeft w:val="0"/>
      <w:marRight w:val="0"/>
      <w:marTop w:val="0"/>
      <w:marBottom w:val="0"/>
      <w:divBdr>
        <w:top w:val="none" w:sz="0" w:space="0" w:color="auto"/>
        <w:left w:val="none" w:sz="0" w:space="0" w:color="auto"/>
        <w:bottom w:val="none" w:sz="0" w:space="0" w:color="auto"/>
        <w:right w:val="none" w:sz="0" w:space="0" w:color="auto"/>
      </w:divBdr>
    </w:div>
    <w:div w:id="900218433">
      <w:bodyDiv w:val="1"/>
      <w:marLeft w:val="0"/>
      <w:marRight w:val="0"/>
      <w:marTop w:val="0"/>
      <w:marBottom w:val="0"/>
      <w:divBdr>
        <w:top w:val="none" w:sz="0" w:space="0" w:color="auto"/>
        <w:left w:val="none" w:sz="0" w:space="0" w:color="auto"/>
        <w:bottom w:val="none" w:sz="0" w:space="0" w:color="auto"/>
        <w:right w:val="none" w:sz="0" w:space="0" w:color="auto"/>
      </w:divBdr>
      <w:divsChild>
        <w:div w:id="1776821829">
          <w:marLeft w:val="0"/>
          <w:marRight w:val="0"/>
          <w:marTop w:val="0"/>
          <w:marBottom w:val="0"/>
          <w:divBdr>
            <w:top w:val="none" w:sz="0" w:space="0" w:color="auto"/>
            <w:left w:val="none" w:sz="0" w:space="0" w:color="auto"/>
            <w:bottom w:val="none" w:sz="0" w:space="0" w:color="auto"/>
            <w:right w:val="none" w:sz="0" w:space="0" w:color="auto"/>
          </w:divBdr>
          <w:divsChild>
            <w:div w:id="908076818">
              <w:marLeft w:val="0"/>
              <w:marRight w:val="0"/>
              <w:marTop w:val="0"/>
              <w:marBottom w:val="0"/>
              <w:divBdr>
                <w:top w:val="none" w:sz="0" w:space="0" w:color="auto"/>
                <w:left w:val="none" w:sz="0" w:space="0" w:color="auto"/>
                <w:bottom w:val="none" w:sz="0" w:space="0" w:color="auto"/>
                <w:right w:val="none" w:sz="0" w:space="0" w:color="auto"/>
              </w:divBdr>
              <w:divsChild>
                <w:div w:id="24597444">
                  <w:marLeft w:val="0"/>
                  <w:marRight w:val="0"/>
                  <w:marTop w:val="0"/>
                  <w:marBottom w:val="0"/>
                  <w:divBdr>
                    <w:top w:val="none" w:sz="0" w:space="0" w:color="auto"/>
                    <w:left w:val="none" w:sz="0" w:space="0" w:color="auto"/>
                    <w:bottom w:val="none" w:sz="0" w:space="0" w:color="auto"/>
                    <w:right w:val="none" w:sz="0" w:space="0" w:color="auto"/>
                  </w:divBdr>
                  <w:divsChild>
                    <w:div w:id="738134357">
                      <w:marLeft w:val="0"/>
                      <w:marRight w:val="0"/>
                      <w:marTop w:val="0"/>
                      <w:marBottom w:val="0"/>
                      <w:divBdr>
                        <w:top w:val="none" w:sz="0" w:space="0" w:color="auto"/>
                        <w:left w:val="none" w:sz="0" w:space="0" w:color="auto"/>
                        <w:bottom w:val="none" w:sz="0" w:space="0" w:color="auto"/>
                        <w:right w:val="none" w:sz="0" w:space="0" w:color="auto"/>
                      </w:divBdr>
                      <w:divsChild>
                        <w:div w:id="863786598">
                          <w:marLeft w:val="0"/>
                          <w:marRight w:val="0"/>
                          <w:marTop w:val="0"/>
                          <w:marBottom w:val="0"/>
                          <w:divBdr>
                            <w:top w:val="none" w:sz="0" w:space="0" w:color="auto"/>
                            <w:left w:val="none" w:sz="0" w:space="0" w:color="auto"/>
                            <w:bottom w:val="none" w:sz="0" w:space="0" w:color="auto"/>
                            <w:right w:val="none" w:sz="0" w:space="0" w:color="auto"/>
                          </w:divBdr>
                          <w:divsChild>
                            <w:div w:id="385571841">
                              <w:marLeft w:val="0"/>
                              <w:marRight w:val="0"/>
                              <w:marTop w:val="0"/>
                              <w:marBottom w:val="0"/>
                              <w:divBdr>
                                <w:top w:val="none" w:sz="0" w:space="0" w:color="auto"/>
                                <w:left w:val="none" w:sz="0" w:space="0" w:color="auto"/>
                                <w:bottom w:val="none" w:sz="0" w:space="0" w:color="auto"/>
                                <w:right w:val="none" w:sz="0" w:space="0" w:color="auto"/>
                              </w:divBdr>
                              <w:divsChild>
                                <w:div w:id="515116210">
                                  <w:marLeft w:val="0"/>
                                  <w:marRight w:val="0"/>
                                  <w:marTop w:val="0"/>
                                  <w:marBottom w:val="0"/>
                                  <w:divBdr>
                                    <w:top w:val="none" w:sz="0" w:space="0" w:color="auto"/>
                                    <w:left w:val="none" w:sz="0" w:space="0" w:color="auto"/>
                                    <w:bottom w:val="none" w:sz="0" w:space="0" w:color="auto"/>
                                    <w:right w:val="none" w:sz="0" w:space="0" w:color="auto"/>
                                  </w:divBdr>
                                  <w:divsChild>
                                    <w:div w:id="1628900283">
                                      <w:marLeft w:val="0"/>
                                      <w:marRight w:val="0"/>
                                      <w:marTop w:val="0"/>
                                      <w:marBottom w:val="0"/>
                                      <w:divBdr>
                                        <w:top w:val="none" w:sz="0" w:space="0" w:color="auto"/>
                                        <w:left w:val="none" w:sz="0" w:space="0" w:color="auto"/>
                                        <w:bottom w:val="none" w:sz="0" w:space="0" w:color="auto"/>
                                        <w:right w:val="none" w:sz="0" w:space="0" w:color="auto"/>
                                      </w:divBdr>
                                      <w:divsChild>
                                        <w:div w:id="1302879858">
                                          <w:marLeft w:val="0"/>
                                          <w:marRight w:val="0"/>
                                          <w:marTop w:val="0"/>
                                          <w:marBottom w:val="0"/>
                                          <w:divBdr>
                                            <w:top w:val="none" w:sz="0" w:space="0" w:color="auto"/>
                                            <w:left w:val="none" w:sz="0" w:space="0" w:color="auto"/>
                                            <w:bottom w:val="none" w:sz="0" w:space="0" w:color="auto"/>
                                            <w:right w:val="none" w:sz="0" w:space="0" w:color="auto"/>
                                          </w:divBdr>
                                          <w:divsChild>
                                            <w:div w:id="583414432">
                                              <w:marLeft w:val="0"/>
                                              <w:marRight w:val="0"/>
                                              <w:marTop w:val="0"/>
                                              <w:marBottom w:val="0"/>
                                              <w:divBdr>
                                                <w:top w:val="none" w:sz="0" w:space="0" w:color="auto"/>
                                                <w:left w:val="none" w:sz="0" w:space="0" w:color="auto"/>
                                                <w:bottom w:val="none" w:sz="0" w:space="0" w:color="auto"/>
                                                <w:right w:val="none" w:sz="0" w:space="0" w:color="auto"/>
                                              </w:divBdr>
                                              <w:divsChild>
                                                <w:div w:id="1619533043">
                                                  <w:marLeft w:val="0"/>
                                                  <w:marRight w:val="0"/>
                                                  <w:marTop w:val="0"/>
                                                  <w:marBottom w:val="0"/>
                                                  <w:divBdr>
                                                    <w:top w:val="none" w:sz="0" w:space="0" w:color="auto"/>
                                                    <w:left w:val="none" w:sz="0" w:space="0" w:color="auto"/>
                                                    <w:bottom w:val="none" w:sz="0" w:space="0" w:color="auto"/>
                                                    <w:right w:val="none" w:sz="0" w:space="0" w:color="auto"/>
                                                  </w:divBdr>
                                                  <w:divsChild>
                                                    <w:div w:id="1651057679">
                                                      <w:marLeft w:val="0"/>
                                                      <w:marRight w:val="0"/>
                                                      <w:marTop w:val="0"/>
                                                      <w:marBottom w:val="0"/>
                                                      <w:divBdr>
                                                        <w:top w:val="none" w:sz="0" w:space="0" w:color="auto"/>
                                                        <w:left w:val="none" w:sz="0" w:space="0" w:color="auto"/>
                                                        <w:bottom w:val="none" w:sz="0" w:space="0" w:color="auto"/>
                                                        <w:right w:val="none" w:sz="0" w:space="0" w:color="auto"/>
                                                      </w:divBdr>
                                                      <w:divsChild>
                                                        <w:div w:id="860436073">
                                                          <w:marLeft w:val="0"/>
                                                          <w:marRight w:val="0"/>
                                                          <w:marTop w:val="0"/>
                                                          <w:marBottom w:val="0"/>
                                                          <w:divBdr>
                                                            <w:top w:val="none" w:sz="0" w:space="0" w:color="auto"/>
                                                            <w:left w:val="none" w:sz="0" w:space="0" w:color="auto"/>
                                                            <w:bottom w:val="none" w:sz="0" w:space="0" w:color="auto"/>
                                                            <w:right w:val="none" w:sz="0" w:space="0" w:color="auto"/>
                                                          </w:divBdr>
                                                          <w:divsChild>
                                                            <w:div w:id="1602375667">
                                                              <w:marLeft w:val="0"/>
                                                              <w:marRight w:val="0"/>
                                                              <w:marTop w:val="0"/>
                                                              <w:marBottom w:val="0"/>
                                                              <w:divBdr>
                                                                <w:top w:val="none" w:sz="0" w:space="0" w:color="auto"/>
                                                                <w:left w:val="none" w:sz="0" w:space="0" w:color="auto"/>
                                                                <w:bottom w:val="none" w:sz="0" w:space="0" w:color="auto"/>
                                                                <w:right w:val="none" w:sz="0" w:space="0" w:color="auto"/>
                                                              </w:divBdr>
                                                              <w:divsChild>
                                                                <w:div w:id="1936787275">
                                                                  <w:marLeft w:val="0"/>
                                                                  <w:marRight w:val="0"/>
                                                                  <w:marTop w:val="0"/>
                                                                  <w:marBottom w:val="0"/>
                                                                  <w:divBdr>
                                                                    <w:top w:val="none" w:sz="0" w:space="0" w:color="auto"/>
                                                                    <w:left w:val="none" w:sz="0" w:space="0" w:color="auto"/>
                                                                    <w:bottom w:val="none" w:sz="0" w:space="0" w:color="auto"/>
                                                                    <w:right w:val="none" w:sz="0" w:space="0" w:color="auto"/>
                                                                  </w:divBdr>
                                                                  <w:divsChild>
                                                                    <w:div w:id="1348823304">
                                                                      <w:marLeft w:val="0"/>
                                                                      <w:marRight w:val="0"/>
                                                                      <w:marTop w:val="0"/>
                                                                      <w:marBottom w:val="0"/>
                                                                      <w:divBdr>
                                                                        <w:top w:val="none" w:sz="0" w:space="0" w:color="auto"/>
                                                                        <w:left w:val="none" w:sz="0" w:space="0" w:color="auto"/>
                                                                        <w:bottom w:val="none" w:sz="0" w:space="0" w:color="auto"/>
                                                                        <w:right w:val="none" w:sz="0" w:space="0" w:color="auto"/>
                                                                      </w:divBdr>
                                                                      <w:divsChild>
                                                                        <w:div w:id="401682688">
                                                                          <w:marLeft w:val="0"/>
                                                                          <w:marRight w:val="0"/>
                                                                          <w:marTop w:val="0"/>
                                                                          <w:marBottom w:val="0"/>
                                                                          <w:divBdr>
                                                                            <w:top w:val="none" w:sz="0" w:space="0" w:color="auto"/>
                                                                            <w:left w:val="none" w:sz="0" w:space="0" w:color="auto"/>
                                                                            <w:bottom w:val="none" w:sz="0" w:space="0" w:color="auto"/>
                                                                            <w:right w:val="none" w:sz="0" w:space="0" w:color="auto"/>
                                                                          </w:divBdr>
                                                                          <w:divsChild>
                                                                            <w:div w:id="496965888">
                                                                              <w:marLeft w:val="0"/>
                                                                              <w:marRight w:val="0"/>
                                                                              <w:marTop w:val="0"/>
                                                                              <w:marBottom w:val="0"/>
                                                                              <w:divBdr>
                                                                                <w:top w:val="none" w:sz="0" w:space="0" w:color="auto"/>
                                                                                <w:left w:val="none" w:sz="0" w:space="0" w:color="auto"/>
                                                                                <w:bottom w:val="none" w:sz="0" w:space="0" w:color="auto"/>
                                                                                <w:right w:val="none" w:sz="0" w:space="0" w:color="auto"/>
                                                                              </w:divBdr>
                                                                              <w:divsChild>
                                                                                <w:div w:id="2046365678">
                                                                                  <w:marLeft w:val="0"/>
                                                                                  <w:marRight w:val="0"/>
                                                                                  <w:marTop w:val="0"/>
                                                                                  <w:marBottom w:val="120"/>
                                                                                  <w:divBdr>
                                                                                    <w:top w:val="none" w:sz="0" w:space="0" w:color="auto"/>
                                                                                    <w:left w:val="none" w:sz="0" w:space="0" w:color="auto"/>
                                                                                    <w:bottom w:val="none" w:sz="0" w:space="0" w:color="auto"/>
                                                                                    <w:right w:val="none" w:sz="0" w:space="0" w:color="auto"/>
                                                                                  </w:divBdr>
                                                                                  <w:divsChild>
                                                                                    <w:div w:id="879053419">
                                                                                      <w:marLeft w:val="0"/>
                                                                                      <w:marRight w:val="0"/>
                                                                                      <w:marTop w:val="0"/>
                                                                                      <w:marBottom w:val="0"/>
                                                                                      <w:divBdr>
                                                                                        <w:top w:val="none" w:sz="0" w:space="0" w:color="auto"/>
                                                                                        <w:left w:val="none" w:sz="0" w:space="0" w:color="auto"/>
                                                                                        <w:bottom w:val="none" w:sz="0" w:space="0" w:color="auto"/>
                                                                                        <w:right w:val="none" w:sz="0" w:space="0" w:color="auto"/>
                                                                                      </w:divBdr>
                                                                                      <w:divsChild>
                                                                                        <w:div w:id="1663267588">
                                                                                          <w:marLeft w:val="0"/>
                                                                                          <w:marRight w:val="0"/>
                                                                                          <w:marTop w:val="0"/>
                                                                                          <w:marBottom w:val="0"/>
                                                                                          <w:divBdr>
                                                                                            <w:top w:val="none" w:sz="0" w:space="0" w:color="auto"/>
                                                                                            <w:left w:val="none" w:sz="0" w:space="0" w:color="auto"/>
                                                                                            <w:bottom w:val="none" w:sz="0" w:space="0" w:color="auto"/>
                                                                                            <w:right w:val="none" w:sz="0" w:space="0" w:color="auto"/>
                                                                                          </w:divBdr>
                                                                                        </w:div>
                                                                                        <w:div w:id="37167801">
                                                                                          <w:marLeft w:val="0"/>
                                                                                          <w:marRight w:val="0"/>
                                                                                          <w:marTop w:val="0"/>
                                                                                          <w:marBottom w:val="0"/>
                                                                                          <w:divBdr>
                                                                                            <w:top w:val="none" w:sz="0" w:space="0" w:color="auto"/>
                                                                                            <w:left w:val="none" w:sz="0" w:space="0" w:color="auto"/>
                                                                                            <w:bottom w:val="none" w:sz="0" w:space="0" w:color="auto"/>
                                                                                            <w:right w:val="none" w:sz="0" w:space="0" w:color="auto"/>
                                                                                          </w:divBdr>
                                                                                        </w:div>
                                                                                        <w:div w:id="388188931">
                                                                                          <w:marLeft w:val="0"/>
                                                                                          <w:marRight w:val="0"/>
                                                                                          <w:marTop w:val="0"/>
                                                                                          <w:marBottom w:val="0"/>
                                                                                          <w:divBdr>
                                                                                            <w:top w:val="none" w:sz="0" w:space="0" w:color="auto"/>
                                                                                            <w:left w:val="none" w:sz="0" w:space="0" w:color="auto"/>
                                                                                            <w:bottom w:val="none" w:sz="0" w:space="0" w:color="auto"/>
                                                                                            <w:right w:val="none" w:sz="0" w:space="0" w:color="auto"/>
                                                                                          </w:divBdr>
                                                                                        </w:div>
                                                                                        <w:div w:id="1128861240">
                                                                                          <w:marLeft w:val="0"/>
                                                                                          <w:marRight w:val="0"/>
                                                                                          <w:marTop w:val="0"/>
                                                                                          <w:marBottom w:val="0"/>
                                                                                          <w:divBdr>
                                                                                            <w:top w:val="none" w:sz="0" w:space="0" w:color="auto"/>
                                                                                            <w:left w:val="none" w:sz="0" w:space="0" w:color="auto"/>
                                                                                            <w:bottom w:val="none" w:sz="0" w:space="0" w:color="auto"/>
                                                                                            <w:right w:val="none" w:sz="0" w:space="0" w:color="auto"/>
                                                                                          </w:divBdr>
                                                                                        </w:div>
                                                                                        <w:div w:id="4138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863096">
      <w:bodyDiv w:val="1"/>
      <w:marLeft w:val="0"/>
      <w:marRight w:val="0"/>
      <w:marTop w:val="0"/>
      <w:marBottom w:val="0"/>
      <w:divBdr>
        <w:top w:val="none" w:sz="0" w:space="0" w:color="auto"/>
        <w:left w:val="none" w:sz="0" w:space="0" w:color="auto"/>
        <w:bottom w:val="none" w:sz="0" w:space="0" w:color="auto"/>
        <w:right w:val="none" w:sz="0" w:space="0" w:color="auto"/>
      </w:divBdr>
    </w:div>
    <w:div w:id="2011563596">
      <w:bodyDiv w:val="1"/>
      <w:marLeft w:val="0"/>
      <w:marRight w:val="0"/>
      <w:marTop w:val="0"/>
      <w:marBottom w:val="0"/>
      <w:divBdr>
        <w:top w:val="none" w:sz="0" w:space="0" w:color="auto"/>
        <w:left w:val="none" w:sz="0" w:space="0" w:color="auto"/>
        <w:bottom w:val="none" w:sz="0" w:space="0" w:color="auto"/>
        <w:right w:val="none" w:sz="0" w:space="0" w:color="auto"/>
      </w:divBdr>
      <w:divsChild>
        <w:div w:id="863204146">
          <w:marLeft w:val="0"/>
          <w:marRight w:val="0"/>
          <w:marTop w:val="0"/>
          <w:marBottom w:val="0"/>
          <w:divBdr>
            <w:top w:val="none" w:sz="0" w:space="0" w:color="auto"/>
            <w:left w:val="none" w:sz="0" w:space="0" w:color="auto"/>
            <w:bottom w:val="none" w:sz="0" w:space="0" w:color="auto"/>
            <w:right w:val="none" w:sz="0" w:space="0" w:color="auto"/>
          </w:divBdr>
          <w:divsChild>
            <w:div w:id="1298680855">
              <w:marLeft w:val="0"/>
              <w:marRight w:val="0"/>
              <w:marTop w:val="0"/>
              <w:marBottom w:val="0"/>
              <w:divBdr>
                <w:top w:val="none" w:sz="0" w:space="0" w:color="auto"/>
                <w:left w:val="none" w:sz="0" w:space="0" w:color="auto"/>
                <w:bottom w:val="none" w:sz="0" w:space="0" w:color="auto"/>
                <w:right w:val="none" w:sz="0" w:space="0" w:color="auto"/>
              </w:divBdr>
              <w:divsChild>
                <w:div w:id="1610039356">
                  <w:marLeft w:val="0"/>
                  <w:marRight w:val="0"/>
                  <w:marTop w:val="0"/>
                  <w:marBottom w:val="0"/>
                  <w:divBdr>
                    <w:top w:val="none" w:sz="0" w:space="0" w:color="auto"/>
                    <w:left w:val="none" w:sz="0" w:space="0" w:color="auto"/>
                    <w:bottom w:val="none" w:sz="0" w:space="0" w:color="auto"/>
                    <w:right w:val="none" w:sz="0" w:space="0" w:color="auto"/>
                  </w:divBdr>
                  <w:divsChild>
                    <w:div w:id="1406802334">
                      <w:marLeft w:val="0"/>
                      <w:marRight w:val="0"/>
                      <w:marTop w:val="0"/>
                      <w:marBottom w:val="0"/>
                      <w:divBdr>
                        <w:top w:val="none" w:sz="0" w:space="0" w:color="auto"/>
                        <w:left w:val="none" w:sz="0" w:space="0" w:color="auto"/>
                        <w:bottom w:val="none" w:sz="0" w:space="0" w:color="auto"/>
                        <w:right w:val="none" w:sz="0" w:space="0" w:color="auto"/>
                      </w:divBdr>
                      <w:divsChild>
                        <w:div w:id="61609380">
                          <w:marLeft w:val="0"/>
                          <w:marRight w:val="0"/>
                          <w:marTop w:val="0"/>
                          <w:marBottom w:val="0"/>
                          <w:divBdr>
                            <w:top w:val="none" w:sz="0" w:space="0" w:color="auto"/>
                            <w:left w:val="none" w:sz="0" w:space="0" w:color="auto"/>
                            <w:bottom w:val="none" w:sz="0" w:space="0" w:color="auto"/>
                            <w:right w:val="none" w:sz="0" w:space="0" w:color="auto"/>
                          </w:divBdr>
                          <w:divsChild>
                            <w:div w:id="2087073145">
                              <w:marLeft w:val="0"/>
                              <w:marRight w:val="0"/>
                              <w:marTop w:val="0"/>
                              <w:marBottom w:val="0"/>
                              <w:divBdr>
                                <w:top w:val="none" w:sz="0" w:space="0" w:color="auto"/>
                                <w:left w:val="none" w:sz="0" w:space="0" w:color="auto"/>
                                <w:bottom w:val="none" w:sz="0" w:space="0" w:color="auto"/>
                                <w:right w:val="none" w:sz="0" w:space="0" w:color="auto"/>
                              </w:divBdr>
                              <w:divsChild>
                                <w:div w:id="2080638773">
                                  <w:marLeft w:val="0"/>
                                  <w:marRight w:val="0"/>
                                  <w:marTop w:val="0"/>
                                  <w:marBottom w:val="0"/>
                                  <w:divBdr>
                                    <w:top w:val="none" w:sz="0" w:space="0" w:color="auto"/>
                                    <w:left w:val="none" w:sz="0" w:space="0" w:color="auto"/>
                                    <w:bottom w:val="none" w:sz="0" w:space="0" w:color="auto"/>
                                    <w:right w:val="none" w:sz="0" w:space="0" w:color="auto"/>
                                  </w:divBdr>
                                  <w:divsChild>
                                    <w:div w:id="1315992474">
                                      <w:marLeft w:val="0"/>
                                      <w:marRight w:val="0"/>
                                      <w:marTop w:val="0"/>
                                      <w:marBottom w:val="0"/>
                                      <w:divBdr>
                                        <w:top w:val="none" w:sz="0" w:space="0" w:color="auto"/>
                                        <w:left w:val="none" w:sz="0" w:space="0" w:color="auto"/>
                                        <w:bottom w:val="none" w:sz="0" w:space="0" w:color="auto"/>
                                        <w:right w:val="none" w:sz="0" w:space="0" w:color="auto"/>
                                      </w:divBdr>
                                      <w:divsChild>
                                        <w:div w:id="2138833078">
                                          <w:marLeft w:val="0"/>
                                          <w:marRight w:val="0"/>
                                          <w:marTop w:val="0"/>
                                          <w:marBottom w:val="0"/>
                                          <w:divBdr>
                                            <w:top w:val="none" w:sz="0" w:space="0" w:color="auto"/>
                                            <w:left w:val="none" w:sz="0" w:space="0" w:color="auto"/>
                                            <w:bottom w:val="none" w:sz="0" w:space="0" w:color="auto"/>
                                            <w:right w:val="none" w:sz="0" w:space="0" w:color="auto"/>
                                          </w:divBdr>
                                          <w:divsChild>
                                            <w:div w:id="243150181">
                                              <w:marLeft w:val="0"/>
                                              <w:marRight w:val="0"/>
                                              <w:marTop w:val="0"/>
                                              <w:marBottom w:val="0"/>
                                              <w:divBdr>
                                                <w:top w:val="none" w:sz="0" w:space="0" w:color="auto"/>
                                                <w:left w:val="none" w:sz="0" w:space="0" w:color="auto"/>
                                                <w:bottom w:val="none" w:sz="0" w:space="0" w:color="auto"/>
                                                <w:right w:val="none" w:sz="0" w:space="0" w:color="auto"/>
                                              </w:divBdr>
                                              <w:divsChild>
                                                <w:div w:id="564293947">
                                                  <w:marLeft w:val="0"/>
                                                  <w:marRight w:val="0"/>
                                                  <w:marTop w:val="0"/>
                                                  <w:marBottom w:val="0"/>
                                                  <w:divBdr>
                                                    <w:top w:val="none" w:sz="0" w:space="0" w:color="auto"/>
                                                    <w:left w:val="none" w:sz="0" w:space="0" w:color="auto"/>
                                                    <w:bottom w:val="none" w:sz="0" w:space="0" w:color="auto"/>
                                                    <w:right w:val="none" w:sz="0" w:space="0" w:color="auto"/>
                                                  </w:divBdr>
                                                  <w:divsChild>
                                                    <w:div w:id="2021154183">
                                                      <w:marLeft w:val="0"/>
                                                      <w:marRight w:val="0"/>
                                                      <w:marTop w:val="0"/>
                                                      <w:marBottom w:val="0"/>
                                                      <w:divBdr>
                                                        <w:top w:val="none" w:sz="0" w:space="0" w:color="auto"/>
                                                        <w:left w:val="none" w:sz="0" w:space="0" w:color="auto"/>
                                                        <w:bottom w:val="none" w:sz="0" w:space="0" w:color="auto"/>
                                                        <w:right w:val="none" w:sz="0" w:space="0" w:color="auto"/>
                                                      </w:divBdr>
                                                      <w:divsChild>
                                                        <w:div w:id="1166482117">
                                                          <w:marLeft w:val="0"/>
                                                          <w:marRight w:val="0"/>
                                                          <w:marTop w:val="0"/>
                                                          <w:marBottom w:val="0"/>
                                                          <w:divBdr>
                                                            <w:top w:val="none" w:sz="0" w:space="0" w:color="auto"/>
                                                            <w:left w:val="none" w:sz="0" w:space="0" w:color="auto"/>
                                                            <w:bottom w:val="none" w:sz="0" w:space="0" w:color="auto"/>
                                                            <w:right w:val="none" w:sz="0" w:space="0" w:color="auto"/>
                                                          </w:divBdr>
                                                          <w:divsChild>
                                                            <w:div w:id="324555390">
                                                              <w:marLeft w:val="0"/>
                                                              <w:marRight w:val="0"/>
                                                              <w:marTop w:val="0"/>
                                                              <w:marBottom w:val="0"/>
                                                              <w:divBdr>
                                                                <w:top w:val="none" w:sz="0" w:space="0" w:color="auto"/>
                                                                <w:left w:val="none" w:sz="0" w:space="0" w:color="auto"/>
                                                                <w:bottom w:val="none" w:sz="0" w:space="0" w:color="auto"/>
                                                                <w:right w:val="none" w:sz="0" w:space="0" w:color="auto"/>
                                                              </w:divBdr>
                                                              <w:divsChild>
                                                                <w:div w:id="840312708">
                                                                  <w:marLeft w:val="0"/>
                                                                  <w:marRight w:val="0"/>
                                                                  <w:marTop w:val="0"/>
                                                                  <w:marBottom w:val="0"/>
                                                                  <w:divBdr>
                                                                    <w:top w:val="none" w:sz="0" w:space="0" w:color="auto"/>
                                                                    <w:left w:val="none" w:sz="0" w:space="0" w:color="auto"/>
                                                                    <w:bottom w:val="none" w:sz="0" w:space="0" w:color="auto"/>
                                                                    <w:right w:val="none" w:sz="0" w:space="0" w:color="auto"/>
                                                                  </w:divBdr>
                                                                  <w:divsChild>
                                                                    <w:div w:id="1868374733">
                                                                      <w:marLeft w:val="0"/>
                                                                      <w:marRight w:val="0"/>
                                                                      <w:marTop w:val="0"/>
                                                                      <w:marBottom w:val="0"/>
                                                                      <w:divBdr>
                                                                        <w:top w:val="none" w:sz="0" w:space="0" w:color="auto"/>
                                                                        <w:left w:val="none" w:sz="0" w:space="0" w:color="auto"/>
                                                                        <w:bottom w:val="none" w:sz="0" w:space="0" w:color="auto"/>
                                                                        <w:right w:val="none" w:sz="0" w:space="0" w:color="auto"/>
                                                                      </w:divBdr>
                                                                      <w:divsChild>
                                                                        <w:div w:id="1806658100">
                                                                          <w:marLeft w:val="0"/>
                                                                          <w:marRight w:val="0"/>
                                                                          <w:marTop w:val="0"/>
                                                                          <w:marBottom w:val="0"/>
                                                                          <w:divBdr>
                                                                            <w:top w:val="none" w:sz="0" w:space="0" w:color="auto"/>
                                                                            <w:left w:val="none" w:sz="0" w:space="0" w:color="auto"/>
                                                                            <w:bottom w:val="none" w:sz="0" w:space="0" w:color="auto"/>
                                                                            <w:right w:val="none" w:sz="0" w:space="0" w:color="auto"/>
                                                                          </w:divBdr>
                                                                          <w:divsChild>
                                                                            <w:div w:id="288709444">
                                                                              <w:marLeft w:val="0"/>
                                                                              <w:marRight w:val="0"/>
                                                                              <w:marTop w:val="0"/>
                                                                              <w:marBottom w:val="0"/>
                                                                              <w:divBdr>
                                                                                <w:top w:val="none" w:sz="0" w:space="0" w:color="auto"/>
                                                                                <w:left w:val="none" w:sz="0" w:space="0" w:color="auto"/>
                                                                                <w:bottom w:val="none" w:sz="0" w:space="0" w:color="auto"/>
                                                                                <w:right w:val="none" w:sz="0" w:space="0" w:color="auto"/>
                                                                              </w:divBdr>
                                                                              <w:divsChild>
                                                                                <w:div w:id="637148139">
                                                                                  <w:marLeft w:val="0"/>
                                                                                  <w:marRight w:val="0"/>
                                                                                  <w:marTop w:val="0"/>
                                                                                  <w:marBottom w:val="120"/>
                                                                                  <w:divBdr>
                                                                                    <w:top w:val="none" w:sz="0" w:space="0" w:color="auto"/>
                                                                                    <w:left w:val="none" w:sz="0" w:space="0" w:color="auto"/>
                                                                                    <w:bottom w:val="none" w:sz="0" w:space="0" w:color="auto"/>
                                                                                    <w:right w:val="none" w:sz="0" w:space="0" w:color="auto"/>
                                                                                  </w:divBdr>
                                                                                  <w:divsChild>
                                                                                    <w:div w:id="1452625179">
                                                                                      <w:marLeft w:val="0"/>
                                                                                      <w:marRight w:val="0"/>
                                                                                      <w:marTop w:val="0"/>
                                                                                      <w:marBottom w:val="0"/>
                                                                                      <w:divBdr>
                                                                                        <w:top w:val="none" w:sz="0" w:space="0" w:color="auto"/>
                                                                                        <w:left w:val="none" w:sz="0" w:space="0" w:color="auto"/>
                                                                                        <w:bottom w:val="none" w:sz="0" w:space="0" w:color="auto"/>
                                                                                        <w:right w:val="none" w:sz="0" w:space="0" w:color="auto"/>
                                                                                      </w:divBdr>
                                                                                      <w:divsChild>
                                                                                        <w:div w:id="2095783882">
                                                                                          <w:marLeft w:val="0"/>
                                                                                          <w:marRight w:val="0"/>
                                                                                          <w:marTop w:val="0"/>
                                                                                          <w:marBottom w:val="0"/>
                                                                                          <w:divBdr>
                                                                                            <w:top w:val="none" w:sz="0" w:space="0" w:color="auto"/>
                                                                                            <w:left w:val="none" w:sz="0" w:space="0" w:color="auto"/>
                                                                                            <w:bottom w:val="none" w:sz="0" w:space="0" w:color="auto"/>
                                                                                            <w:right w:val="none" w:sz="0" w:space="0" w:color="auto"/>
                                                                                          </w:divBdr>
                                                                                        </w:div>
                                                                                        <w:div w:id="737483086">
                                                                                          <w:marLeft w:val="0"/>
                                                                                          <w:marRight w:val="0"/>
                                                                                          <w:marTop w:val="0"/>
                                                                                          <w:marBottom w:val="0"/>
                                                                                          <w:divBdr>
                                                                                            <w:top w:val="none" w:sz="0" w:space="0" w:color="auto"/>
                                                                                            <w:left w:val="none" w:sz="0" w:space="0" w:color="auto"/>
                                                                                            <w:bottom w:val="none" w:sz="0" w:space="0" w:color="auto"/>
                                                                                            <w:right w:val="none" w:sz="0" w:space="0" w:color="auto"/>
                                                                                          </w:divBdr>
                                                                                        </w:div>
                                                                                        <w:div w:id="1732970303">
                                                                                          <w:marLeft w:val="0"/>
                                                                                          <w:marRight w:val="0"/>
                                                                                          <w:marTop w:val="0"/>
                                                                                          <w:marBottom w:val="0"/>
                                                                                          <w:divBdr>
                                                                                            <w:top w:val="none" w:sz="0" w:space="0" w:color="auto"/>
                                                                                            <w:left w:val="none" w:sz="0" w:space="0" w:color="auto"/>
                                                                                            <w:bottom w:val="none" w:sz="0" w:space="0" w:color="auto"/>
                                                                                            <w:right w:val="none" w:sz="0" w:space="0" w:color="auto"/>
                                                                                          </w:divBdr>
                                                                                        </w:div>
                                                                                        <w:div w:id="2047094968">
                                                                                          <w:marLeft w:val="0"/>
                                                                                          <w:marRight w:val="0"/>
                                                                                          <w:marTop w:val="0"/>
                                                                                          <w:marBottom w:val="0"/>
                                                                                          <w:divBdr>
                                                                                            <w:top w:val="none" w:sz="0" w:space="0" w:color="auto"/>
                                                                                            <w:left w:val="none" w:sz="0" w:space="0" w:color="auto"/>
                                                                                            <w:bottom w:val="none" w:sz="0" w:space="0" w:color="auto"/>
                                                                                            <w:right w:val="none" w:sz="0" w:space="0" w:color="auto"/>
                                                                                          </w:divBdr>
                                                                                        </w:div>
                                                                                        <w:div w:id="4905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66E3A59AB9654DB35526426E7BEDA0" ma:contentTypeVersion="12" ma:contentTypeDescription="Create a new document." ma:contentTypeScope="" ma:versionID="fc7b44cd6775039fff5739f153e52f6f">
  <xsd:schema xmlns:xsd="http://www.w3.org/2001/XMLSchema" xmlns:xs="http://www.w3.org/2001/XMLSchema" xmlns:p="http://schemas.microsoft.com/office/2006/metadata/properties" xmlns:ns2="d778aa55-a05d-4c24-86c2-1dc0aaa1a550" xmlns:ns3="8bedb843-7cf1-400b-b651-36e762f8e049" targetNamespace="http://schemas.microsoft.com/office/2006/metadata/properties" ma:root="true" ma:fieldsID="897a65399a7bc406af8d3bf1114b2555" ns2:_="" ns3:_="">
    <xsd:import namespace="d778aa55-a05d-4c24-86c2-1dc0aaa1a550"/>
    <xsd:import namespace="8bedb843-7cf1-400b-b651-36e762f8e0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8aa55-a05d-4c24-86c2-1dc0aaa1a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db843-7cf1-400b-b651-36e762f8e0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62F3D-9B32-4AFF-96A2-302866F2D5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2B01D5-2797-44CF-B8DD-8E1A9FB1C0F4}">
  <ds:schemaRefs>
    <ds:schemaRef ds:uri="http://schemas.microsoft.com/sharepoint/v3/contenttype/forms"/>
  </ds:schemaRefs>
</ds:datastoreItem>
</file>

<file path=customXml/itemProps3.xml><?xml version="1.0" encoding="utf-8"?>
<ds:datastoreItem xmlns:ds="http://schemas.openxmlformats.org/officeDocument/2006/customXml" ds:itemID="{F53C2FCA-C70E-4157-8E6B-6782B52BC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8aa55-a05d-4c24-86c2-1dc0aaa1a550"/>
    <ds:schemaRef ds:uri="8bedb843-7cf1-400b-b651-36e762f8e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c23df0-9a55-4099-90e0-17b72bfeaed2}" enabled="1" method="Standard" siteId="{54efe58d-72b7-45af-9a01-30ee5f377a71}"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SERC</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Carson</dc:creator>
  <cp:keywords/>
  <dc:description/>
  <cp:lastModifiedBy>Maureen McKay</cp:lastModifiedBy>
  <cp:revision>8</cp:revision>
  <dcterms:created xsi:type="dcterms:W3CDTF">2024-02-07T10:54:00Z</dcterms:created>
  <dcterms:modified xsi:type="dcterms:W3CDTF">2024-02-07T11:04:00Z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0x0101009A66E3A59AB9654DB35526426E7BEDA0</vt:lpwstr>
  </property>
  <property fmtid="{D5CDD505-2E9C-101B-9397-08002B2CF9AE}" pid="3" name="Order">
    <vt:r8>297000</vt:r8>
  </property>
  <property fmtid="{D5CDD505-2E9C-101B-9397-08002B2CF9AE}" pid="4" name="MSIP_Label_65c23df0-9a55-4099-90e0-17b72bfeaed2_Enabled">
    <vt:lpwstr>true</vt:lpwstr>
  </property>
  <property fmtid="{D5CDD505-2E9C-101B-9397-08002B2CF9AE}" pid="5" name="MSIP_Label_65c23df0-9a55-4099-90e0-17b72bfeaed2_SetDate">
    <vt:lpwstr>2020-07-08T13:15:09Z</vt:lpwstr>
  </property>
  <property fmtid="{D5CDD505-2E9C-101B-9397-08002B2CF9AE}" pid="6" name="MSIP_Label_65c23df0-9a55-4099-90e0-17b72bfeaed2_Method">
    <vt:lpwstr>Standard</vt:lpwstr>
  </property>
  <property fmtid="{D5CDD505-2E9C-101B-9397-08002B2CF9AE}" pid="7" name="MSIP_Label_65c23df0-9a55-4099-90e0-17b72bfeaed2_Name">
    <vt:lpwstr>65c23df0-9a55-4099-90e0-17b72bfeaed2</vt:lpwstr>
  </property>
  <property fmtid="{D5CDD505-2E9C-101B-9397-08002B2CF9AE}" pid="8" name="MSIP_Label_65c23df0-9a55-4099-90e0-17b72bfeaed2_SiteId">
    <vt:lpwstr>54efe58d-72b7-45af-9a01-30ee5f377a71</vt:lpwstr>
  </property>
  <property fmtid="{D5CDD505-2E9C-101B-9397-08002B2CF9AE}" pid="9" name="MSIP_Label_65c23df0-9a55-4099-90e0-17b72bfeaed2_ActionId">
    <vt:lpwstr>b3b7f104-64bf-49a0-9a1c-7a9f8c271a2b</vt:lpwstr>
  </property>
  <property fmtid="{D5CDD505-2E9C-101B-9397-08002B2CF9AE}" pid="10" name="MSIP_Label_65c23df0-9a55-4099-90e0-17b72bfeaed2_ContentBits">
    <vt:lpwstr>0</vt:lpwstr>
  </property>
</Properties>
</file>